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38" w:rsidRDefault="002D00DA" w:rsidP="00C2397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Community Living</w:t>
      </w:r>
      <w:r w:rsidR="002346B7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V</w:t>
      </w:r>
      <w:r w:rsidR="00903502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isitation</w:t>
      </w:r>
      <w:r w:rsidR="00333FF7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 Procedure</w:t>
      </w:r>
    </w:p>
    <w:p w:rsidR="00DB0BDB" w:rsidRDefault="00507BA2" w:rsidP="002D00DA">
      <w:pPr>
        <w:shd w:val="clear" w:color="auto" w:fill="FFFFFF"/>
        <w:spacing w:after="100" w:afterAutospacing="1" w:line="240" w:lineRule="auto"/>
        <w:ind w:left="720" w:firstLine="720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All visitation will be scheduled </w:t>
      </w:r>
      <w:r w:rsidR="001967A7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through the </w:t>
      </w:r>
      <w:r w:rsidR="002D00DA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House Manager </w:t>
      </w:r>
    </w:p>
    <w:p w:rsidR="00DB0BDB" w:rsidRDefault="00DB0BDB" w:rsidP="000140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Cs/>
          <w:color w:val="000000"/>
          <w:sz w:val="26"/>
          <w:szCs w:val="26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Pre-visit</w:t>
      </w:r>
      <w:r w:rsidR="002D00DA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 xml:space="preserve">: </w:t>
      </w:r>
      <w:r w:rsidR="002D00DA" w:rsidRPr="002D00DA">
        <w:rPr>
          <w:rFonts w:ascii="Segoe UI" w:eastAsia="Times New Roman" w:hAnsi="Segoe UI" w:cs="Segoe UI"/>
          <w:bCs/>
          <w:color w:val="000000"/>
          <w:sz w:val="26"/>
          <w:szCs w:val="26"/>
        </w:rPr>
        <w:t>Family member can call the house and request House Manager’</w:t>
      </w:r>
      <w:r w:rsidR="001967A7">
        <w:rPr>
          <w:rFonts w:ascii="Segoe UI" w:eastAsia="Times New Roman" w:hAnsi="Segoe UI" w:cs="Segoe UI"/>
          <w:bCs/>
          <w:color w:val="000000"/>
          <w:sz w:val="26"/>
          <w:szCs w:val="26"/>
        </w:rPr>
        <w:t xml:space="preserve">s cell phone number and or staff can call House Manager with the family’s request to visit. </w:t>
      </w:r>
    </w:p>
    <w:p w:rsidR="00507BA2" w:rsidRDefault="00507BA2" w:rsidP="000140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Cs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During 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>phase 1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 of V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isitation</w:t>
      </w:r>
      <w:r>
        <w:rPr>
          <w:rFonts w:ascii="Segoe UI" w:eastAsia="Times New Roman" w:hAnsi="Segoe UI" w:cs="Segoe UI"/>
          <w:color w:val="000000"/>
          <w:sz w:val="26"/>
          <w:szCs w:val="26"/>
        </w:rPr>
        <w:t>:</w:t>
      </w:r>
    </w:p>
    <w:p w:rsidR="002D00DA" w:rsidRDefault="002D00DA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bCs/>
          <w:color w:val="000000"/>
          <w:sz w:val="26"/>
          <w:szCs w:val="26"/>
        </w:rPr>
        <w:t xml:space="preserve">House Manager will </w:t>
      </w:r>
      <w:r w:rsidR="001967A7">
        <w:rPr>
          <w:rFonts w:ascii="Segoe UI" w:eastAsia="Times New Roman" w:hAnsi="Segoe UI" w:cs="Segoe UI"/>
          <w:color w:val="000000"/>
          <w:sz w:val="26"/>
          <w:szCs w:val="26"/>
        </w:rPr>
        <w:t>f</w:t>
      </w:r>
      <w:r w:rsidRPr="00014038">
        <w:rPr>
          <w:rFonts w:ascii="Segoe UI" w:eastAsia="Times New Roman" w:hAnsi="Segoe UI" w:cs="Segoe UI"/>
          <w:color w:val="000000"/>
          <w:sz w:val="26"/>
          <w:szCs w:val="26"/>
        </w:rPr>
        <w:t>acilitate and encourage alternati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ve method for visitation for </w:t>
      </w:r>
      <w:r w:rsidRPr="00014038">
        <w:rPr>
          <w:rFonts w:ascii="Segoe UI" w:eastAsia="Times New Roman" w:hAnsi="Segoe UI" w:cs="Segoe UI"/>
          <w:color w:val="000000"/>
          <w:sz w:val="26"/>
          <w:szCs w:val="26"/>
        </w:rPr>
        <w:t xml:space="preserve">communication with the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participants (i.e. Face-time, skype)</w:t>
      </w:r>
    </w:p>
    <w:p w:rsidR="002C0C25" w:rsidRDefault="002D00DA" w:rsidP="002C0C25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Visit will be encourage</w:t>
      </w:r>
      <w:r w:rsidR="00507BA2">
        <w:rPr>
          <w:rFonts w:ascii="Segoe UI" w:eastAsia="Times New Roman" w:hAnsi="Segoe UI" w:cs="Segoe UI"/>
          <w:color w:val="000000"/>
          <w:sz w:val="26"/>
          <w:szCs w:val="26"/>
        </w:rPr>
        <w:t>d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to take place outside the home, (i.e. on porch in yard etc.)</w:t>
      </w:r>
      <w:r w:rsidR="002C0C25">
        <w:rPr>
          <w:rFonts w:ascii="Segoe UI" w:eastAsia="Times New Roman" w:hAnsi="Segoe UI" w:cs="Segoe UI"/>
          <w:color w:val="000000"/>
          <w:sz w:val="26"/>
          <w:szCs w:val="26"/>
        </w:rPr>
        <w:t xml:space="preserve">. Following the </w:t>
      </w:r>
      <w:r w:rsidR="002C0C25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Visit Guidelines</w:t>
      </w:r>
      <w:r w:rsidR="002C0C25">
        <w:rPr>
          <w:rFonts w:ascii="Segoe UI" w:eastAsia="Times New Roman" w:hAnsi="Segoe UI" w:cs="Segoe UI"/>
          <w:color w:val="000000"/>
          <w:sz w:val="26"/>
          <w:szCs w:val="26"/>
        </w:rPr>
        <w:t xml:space="preserve"> stated below.</w:t>
      </w:r>
    </w:p>
    <w:p w:rsidR="00507BA2" w:rsidRPr="002C0C25" w:rsidRDefault="00507BA2" w:rsidP="002C0C25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2C0C25" w:rsidRPr="002C0C25" w:rsidRDefault="00507BA2" w:rsidP="002C0C25">
      <w:pPr>
        <w:pStyle w:val="ListParagraph"/>
        <w:shd w:val="clear" w:color="auto" w:fill="FFFFFF"/>
        <w:spacing w:after="100" w:afterAutospacing="1" w:line="240" w:lineRule="auto"/>
        <w:ind w:left="540"/>
        <w:rPr>
          <w:rFonts w:ascii="Segoe UI" w:eastAsia="Times New Roman" w:hAnsi="Segoe UI" w:cs="Segoe UI"/>
          <w:b/>
          <w:bCs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During 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 xml:space="preserve">phase 2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of V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isitation:</w:t>
      </w:r>
    </w:p>
    <w:p w:rsidR="000F25B2" w:rsidRDefault="000F25B2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Visit can take place in the home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of visitation following the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V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isit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G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uidelines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stated below.</w:t>
      </w:r>
    </w:p>
    <w:p w:rsidR="00317BC3" w:rsidRPr="00317BC3" w:rsidRDefault="00317BC3" w:rsidP="00317BC3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b/>
          <w:color w:val="000000"/>
          <w:sz w:val="26"/>
          <w:szCs w:val="26"/>
        </w:rPr>
      </w:pPr>
    </w:p>
    <w:p w:rsidR="00317BC3" w:rsidRDefault="00507BA2" w:rsidP="00317BC3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 xml:space="preserve">During </w:t>
      </w:r>
      <w:r w:rsidR="000F25B2"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>Phase 3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 of V</w:t>
      </w:r>
      <w:r w:rsidR="000F25B2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isitation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: </w:t>
      </w:r>
    </w:p>
    <w:p w:rsidR="000F25B2" w:rsidRDefault="00507BA2" w:rsidP="00317BC3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Visit with 2</w:t>
      </w:r>
      <w:r w:rsidR="000F25B2">
        <w:rPr>
          <w:rFonts w:ascii="Segoe UI" w:eastAsia="Times New Roman" w:hAnsi="Segoe UI" w:cs="Segoe UI"/>
          <w:color w:val="000000"/>
          <w:sz w:val="26"/>
          <w:szCs w:val="26"/>
        </w:rPr>
        <w:t xml:space="preserve"> or less family members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who </w:t>
      </w:r>
      <w:r w:rsidR="000F25B2">
        <w:rPr>
          <w:rFonts w:ascii="Segoe UI" w:eastAsia="Times New Roman" w:hAnsi="Segoe UI" w:cs="Segoe UI"/>
          <w:color w:val="000000"/>
          <w:sz w:val="26"/>
          <w:szCs w:val="26"/>
        </w:rPr>
        <w:t xml:space="preserve">can take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the </w:t>
      </w:r>
      <w:r w:rsidR="000F25B2">
        <w:rPr>
          <w:rFonts w:ascii="Segoe UI" w:eastAsia="Times New Roman" w:hAnsi="Segoe UI" w:cs="Segoe UI"/>
          <w:color w:val="000000"/>
          <w:sz w:val="26"/>
          <w:szCs w:val="26"/>
        </w:rPr>
        <w:t>individual for a car ride, and transport to a doctor appointment. Limited public exposure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is highly recommended. </w:t>
      </w:r>
      <w:r w:rsidR="000F25B2">
        <w:rPr>
          <w:rFonts w:ascii="Segoe UI" w:eastAsia="Times New Roman" w:hAnsi="Segoe UI" w:cs="Segoe UI"/>
          <w:color w:val="000000"/>
          <w:sz w:val="26"/>
          <w:szCs w:val="26"/>
        </w:rPr>
        <w:t xml:space="preserve">Following the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Visit Guidelines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0F25B2">
        <w:rPr>
          <w:rFonts w:ascii="Segoe UI" w:eastAsia="Times New Roman" w:hAnsi="Segoe UI" w:cs="Segoe UI"/>
          <w:color w:val="000000"/>
          <w:sz w:val="26"/>
          <w:szCs w:val="26"/>
        </w:rPr>
        <w:t>stated below</w:t>
      </w:r>
    </w:p>
    <w:p w:rsidR="000F25B2" w:rsidRPr="00A87ED5" w:rsidRDefault="00ED2CC4" w:rsidP="00A87ED5">
      <w:pPr>
        <w:rPr>
          <w:rFonts w:ascii="Segoe UI" w:eastAsia="Times New Roman" w:hAnsi="Segoe UI" w:cs="Segoe UI"/>
          <w:color w:val="000000"/>
          <w:sz w:val="26"/>
          <w:szCs w:val="26"/>
        </w:rPr>
      </w:pPr>
      <w:r w:rsidRPr="00ED2CC4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Roll date 3-18</w:t>
      </w:r>
      <w:r w:rsidR="00A87ED5" w:rsidRPr="00ED2CC4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 xml:space="preserve"> after leadership meeting</w:t>
      </w:r>
    </w:p>
    <w:p w:rsidR="00507BA2" w:rsidRPr="00317BC3" w:rsidRDefault="000F25B2" w:rsidP="002C0C25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b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>Phase 4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 of V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isitation</w:t>
      </w:r>
      <w:r w:rsidR="00507BA2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:</w:t>
      </w:r>
    </w:p>
    <w:p w:rsidR="000F25B2" w:rsidRDefault="000F25B2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507BA2">
        <w:rPr>
          <w:rFonts w:ascii="Segoe UI" w:eastAsia="Times New Roman" w:hAnsi="Segoe UI" w:cs="Segoe UI"/>
          <w:color w:val="000000"/>
          <w:sz w:val="26"/>
          <w:szCs w:val="26"/>
        </w:rPr>
        <w:t>Visit with 2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or less family members going to public places Family member will need to sign out the individual and document where the individual</w:t>
      </w:r>
      <w:r w:rsidR="00507BA2">
        <w:rPr>
          <w:rFonts w:ascii="Segoe UI" w:eastAsia="Times New Roman" w:hAnsi="Segoe UI" w:cs="Segoe UI"/>
          <w:color w:val="000000"/>
          <w:sz w:val="26"/>
          <w:szCs w:val="26"/>
        </w:rPr>
        <w:t xml:space="preserve"> was transported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.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Following the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Visit Guidelines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stated below</w:t>
      </w:r>
    </w:p>
    <w:p w:rsidR="000F25B2" w:rsidRDefault="00A87ED5" w:rsidP="000F25B2">
      <w:pPr>
        <w:pStyle w:val="ListParagraph"/>
        <w:rPr>
          <w:rFonts w:ascii="Segoe UI" w:eastAsia="Times New Roman" w:hAnsi="Segoe UI" w:cs="Segoe UI"/>
          <w:color w:val="000000"/>
          <w:sz w:val="26"/>
          <w:szCs w:val="26"/>
        </w:rPr>
      </w:pPr>
      <w:bookmarkStart w:id="0" w:name="_GoBack"/>
      <w:bookmarkEnd w:id="0"/>
      <w:r w:rsidRPr="00ED2CC4">
        <w:rPr>
          <w:rFonts w:ascii="Segoe UI" w:eastAsia="Times New Roman" w:hAnsi="Segoe UI" w:cs="Segoe UI"/>
          <w:color w:val="000000"/>
          <w:sz w:val="26"/>
          <w:szCs w:val="26"/>
          <w:highlight w:val="yellow"/>
        </w:rPr>
        <w:t>Roll out date April 1st</w:t>
      </w:r>
    </w:p>
    <w:p w:rsidR="007604F3" w:rsidRDefault="007604F3" w:rsidP="000F25B2">
      <w:pPr>
        <w:pStyle w:val="ListParagraph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7604F3" w:rsidRPr="00317BC3" w:rsidRDefault="000F25B2" w:rsidP="002C0C25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b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>Phase 5</w:t>
      </w:r>
      <w:r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of V</w:t>
      </w:r>
      <w:r w:rsidR="007604F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isitation:</w:t>
      </w:r>
    </w:p>
    <w:p w:rsidR="000F25B2" w:rsidRDefault="000F25B2" w:rsidP="009F1331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color w:val="000000"/>
          <w:sz w:val="26"/>
          <w:szCs w:val="26"/>
        </w:rPr>
        <w:t>Overnight visits for individuals going to their family home will be available</w:t>
      </w:r>
      <w:r w:rsidR="00507BA2"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. </w:t>
      </w:r>
      <w:r w:rsidR="00317BC3"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Following the </w:t>
      </w:r>
      <w:r w:rsidR="00317BC3" w:rsidRPr="00317BC3">
        <w:rPr>
          <w:rFonts w:ascii="Segoe UI" w:eastAsia="Times New Roman" w:hAnsi="Segoe UI" w:cs="Segoe UI"/>
          <w:b/>
          <w:color w:val="000000"/>
          <w:sz w:val="26"/>
          <w:szCs w:val="26"/>
        </w:rPr>
        <w:t>Visit Guidelines</w:t>
      </w:r>
      <w:r w:rsidR="00317BC3"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stated below maintaining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317BC3" w:rsidRPr="00317BC3">
        <w:rPr>
          <w:rFonts w:ascii="Segoe UI" w:eastAsia="Times New Roman" w:hAnsi="Segoe UI" w:cs="Segoe UI"/>
          <w:color w:val="000000"/>
          <w:sz w:val="26"/>
          <w:szCs w:val="26"/>
        </w:rPr>
        <w:t>social</w:t>
      </w:r>
      <w:r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 distancing and </w:t>
      </w:r>
      <w:r w:rsidR="002278E2"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wearing a </w:t>
      </w:r>
      <w:r w:rsidR="00507BA2" w:rsidRPr="00317BC3">
        <w:rPr>
          <w:rFonts w:ascii="Segoe UI" w:eastAsia="Times New Roman" w:hAnsi="Segoe UI" w:cs="Segoe UI"/>
          <w:color w:val="000000"/>
          <w:sz w:val="26"/>
          <w:szCs w:val="26"/>
        </w:rPr>
        <w:t>face mask</w:t>
      </w:r>
      <w:r w:rsidRP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. </w:t>
      </w:r>
    </w:p>
    <w:p w:rsidR="00317BC3" w:rsidRPr="00317BC3" w:rsidRDefault="00317BC3" w:rsidP="00317BC3">
      <w:pPr>
        <w:shd w:val="clear" w:color="auto" w:fill="FFFFFF"/>
        <w:spacing w:before="240" w:beforeAutospacing="1" w:after="100" w:afterAutospacing="1" w:line="240" w:lineRule="auto"/>
        <w:ind w:left="54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0F25B2" w:rsidRPr="00507BA2" w:rsidRDefault="000F25B2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u w:val="single"/>
        </w:rPr>
      </w:pPr>
      <w:r w:rsidRPr="00507BA2">
        <w:rPr>
          <w:rFonts w:ascii="Segoe UI" w:eastAsia="Times New Roman" w:hAnsi="Segoe UI" w:cs="Segoe UI"/>
          <w:color w:val="000000"/>
          <w:sz w:val="26"/>
          <w:szCs w:val="26"/>
          <w:u w:val="single"/>
        </w:rPr>
        <w:t xml:space="preserve">If during any phase there is an increase in COVID-19 cases </w:t>
      </w:r>
      <w:r w:rsidR="002278E2" w:rsidRPr="00507BA2">
        <w:rPr>
          <w:rFonts w:ascii="Segoe UI" w:eastAsia="Times New Roman" w:hAnsi="Segoe UI" w:cs="Segoe UI"/>
          <w:color w:val="000000"/>
          <w:sz w:val="26"/>
          <w:szCs w:val="26"/>
          <w:u w:val="single"/>
        </w:rPr>
        <w:t xml:space="preserve">these Phase guidelines will be re-evaluated. </w:t>
      </w:r>
    </w:p>
    <w:p w:rsidR="00E56B58" w:rsidRDefault="00E56B58" w:rsidP="00E56B58">
      <w:pPr>
        <w:shd w:val="clear" w:color="auto" w:fill="FFFFFF"/>
        <w:spacing w:before="240" w:beforeAutospacing="1" w:after="100" w:afterAutospacing="1" w:line="240" w:lineRule="auto"/>
        <w:ind w:left="27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2D00DA" w:rsidRDefault="002D00DA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House Manager will inform family members that a visit will not take place if a visitor is ill or if they have a known exposure to someone with COVID-19.</w:t>
      </w:r>
    </w:p>
    <w:p w:rsidR="00E56B58" w:rsidRDefault="00E56B58" w:rsidP="00E56B58">
      <w:pPr>
        <w:shd w:val="clear" w:color="auto" w:fill="FFFFFF"/>
        <w:spacing w:before="240" w:beforeAutospacing="1" w:after="100" w:afterAutospacing="1" w:line="240" w:lineRule="auto"/>
        <w:ind w:left="27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2D00DA" w:rsidRDefault="002D00DA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House Manager will inform family member that a pre-assessment for symptoms will take prior to the visit, and they (the visitors) will need to sign a visitation guideline screen tool for the agency.</w:t>
      </w:r>
    </w:p>
    <w:p w:rsidR="00E56B58" w:rsidRDefault="00E56B58" w:rsidP="00E56B58">
      <w:pPr>
        <w:shd w:val="clear" w:color="auto" w:fill="FFFFFF"/>
        <w:spacing w:before="240" w:beforeAutospacing="1" w:after="100" w:afterAutospacing="1" w:line="240" w:lineRule="auto"/>
        <w:ind w:left="27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1967A7" w:rsidRDefault="001967A7" w:rsidP="002D00DA">
      <w:pPr>
        <w:numPr>
          <w:ilvl w:val="0"/>
          <w:numId w:val="2"/>
        </w:numPr>
        <w:shd w:val="clear" w:color="auto" w:fill="FFFFFF"/>
        <w:spacing w:before="24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House Manger will request that bringing items to the visit will be discourage</w:t>
      </w:r>
      <w:r w:rsidR="00507BA2">
        <w:rPr>
          <w:rFonts w:ascii="Segoe UI" w:eastAsia="Times New Roman" w:hAnsi="Segoe UI" w:cs="Segoe UI"/>
          <w:color w:val="000000"/>
          <w:sz w:val="26"/>
          <w:szCs w:val="26"/>
        </w:rPr>
        <w:t>d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, due to CDC guidelines of COVID-19 path of transmission. </w:t>
      </w:r>
    </w:p>
    <w:p w:rsidR="002D00DA" w:rsidRDefault="001967A7" w:rsidP="00923A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967A7">
        <w:rPr>
          <w:rFonts w:ascii="Segoe UI" w:eastAsia="Times New Roman" w:hAnsi="Segoe UI" w:cs="Segoe UI"/>
          <w:color w:val="000000"/>
          <w:sz w:val="26"/>
          <w:szCs w:val="26"/>
        </w:rPr>
        <w:t>House Manager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will s</w:t>
      </w:r>
      <w:r w:rsidR="002D00DA" w:rsidRPr="001967A7">
        <w:rPr>
          <w:rFonts w:ascii="Segoe UI" w:eastAsia="Times New Roman" w:hAnsi="Segoe UI" w:cs="Segoe UI"/>
          <w:color w:val="000000"/>
          <w:sz w:val="26"/>
          <w:szCs w:val="26"/>
        </w:rPr>
        <w:t>chedule a day, time, location and duration for the visit</w:t>
      </w:r>
    </w:p>
    <w:p w:rsidR="00014038" w:rsidRPr="00014038" w:rsidRDefault="00014038" w:rsidP="0075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346B7">
        <w:rPr>
          <w:rFonts w:ascii="Segoe UI" w:eastAsia="Times New Roman" w:hAnsi="Segoe UI" w:cs="Segoe UI"/>
          <w:color w:val="000000"/>
          <w:sz w:val="26"/>
          <w:szCs w:val="26"/>
        </w:rPr>
        <w:t>Pre-a</w:t>
      </w:r>
      <w:r w:rsidRPr="00014038">
        <w:rPr>
          <w:rFonts w:ascii="Segoe UI" w:eastAsia="Times New Roman" w:hAnsi="Segoe UI" w:cs="Segoe UI"/>
          <w:color w:val="000000"/>
          <w:sz w:val="26"/>
          <w:szCs w:val="26"/>
        </w:rPr>
        <w:t>ssess</w:t>
      </w:r>
      <w:r w:rsidRPr="002346B7">
        <w:rPr>
          <w:rFonts w:ascii="Segoe UI" w:eastAsia="Times New Roman" w:hAnsi="Segoe UI" w:cs="Segoe UI"/>
          <w:color w:val="000000"/>
          <w:sz w:val="26"/>
          <w:szCs w:val="26"/>
        </w:rPr>
        <w:t>ment</w:t>
      </w:r>
      <w:r w:rsidRPr="00014038">
        <w:rPr>
          <w:rFonts w:ascii="Segoe UI" w:eastAsia="Times New Roman" w:hAnsi="Segoe UI" w:cs="Segoe UI"/>
          <w:color w:val="000000"/>
          <w:sz w:val="26"/>
          <w:szCs w:val="26"/>
        </w:rPr>
        <w:t xml:space="preserve"> for symptoms prior to</w:t>
      </w:r>
      <w:r w:rsidRPr="002346B7">
        <w:rPr>
          <w:rFonts w:ascii="Segoe UI" w:eastAsia="Times New Roman" w:hAnsi="Segoe UI" w:cs="Segoe UI"/>
          <w:color w:val="000000"/>
          <w:sz w:val="26"/>
          <w:szCs w:val="26"/>
        </w:rPr>
        <w:t xml:space="preserve"> visit</w:t>
      </w:r>
      <w:r w:rsidR="00325BB0">
        <w:rPr>
          <w:rFonts w:ascii="Segoe UI" w:eastAsia="Times New Roman" w:hAnsi="Segoe UI" w:cs="Segoe UI"/>
          <w:color w:val="000000"/>
          <w:sz w:val="26"/>
          <w:szCs w:val="26"/>
        </w:rPr>
        <w:t>ation</w:t>
      </w:r>
      <w:r w:rsidRPr="00014038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:rsidR="00014038" w:rsidRDefault="002346B7" w:rsidP="000140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Screen </w:t>
      </w:r>
      <w:r w:rsidR="00DB0BDB">
        <w:rPr>
          <w:rFonts w:ascii="Segoe UI" w:eastAsia="Times New Roman" w:hAnsi="Segoe UI" w:cs="Segoe UI"/>
          <w:color w:val="000000"/>
          <w:sz w:val="26"/>
          <w:szCs w:val="26"/>
        </w:rPr>
        <w:t>(questionnaire</w:t>
      </w:r>
      <w:r w:rsidR="00343F3C">
        <w:rPr>
          <w:rFonts w:ascii="Segoe UI" w:eastAsia="Times New Roman" w:hAnsi="Segoe UI" w:cs="Segoe UI"/>
          <w:color w:val="000000"/>
          <w:sz w:val="26"/>
          <w:szCs w:val="26"/>
        </w:rPr>
        <w:t xml:space="preserve"> form</w:t>
      </w:r>
      <w:r w:rsidR="00DB0BDB">
        <w:rPr>
          <w:rFonts w:ascii="Segoe UI" w:eastAsia="Times New Roman" w:hAnsi="Segoe UI" w:cs="Segoe UI"/>
          <w:color w:val="000000"/>
          <w:sz w:val="26"/>
          <w:szCs w:val="26"/>
        </w:rPr>
        <w:t xml:space="preserve">)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visitors for fever (above</w:t>
      </w:r>
      <w:r w:rsidR="00014038" w:rsidRPr="00014038">
        <w:rPr>
          <w:rFonts w:ascii="Segoe UI" w:eastAsia="Times New Roman" w:hAnsi="Segoe UI" w:cs="Segoe UI"/>
          <w:color w:val="000000"/>
          <w:sz w:val="26"/>
          <w:szCs w:val="26"/>
        </w:rPr>
        <w:t>100.0</w:t>
      </w:r>
      <w:r w:rsidR="00014038" w:rsidRPr="00014038">
        <w:rPr>
          <w:rFonts w:ascii="Segoe UI" w:eastAsia="Times New Roman" w:hAnsi="Segoe UI" w:cs="Segoe UI"/>
          <w:color w:val="000000"/>
          <w:sz w:val="17"/>
          <w:szCs w:val="17"/>
          <w:vertAlign w:val="superscript"/>
        </w:rPr>
        <w:t>o</w:t>
      </w:r>
      <w:r>
        <w:rPr>
          <w:rFonts w:ascii="Segoe UI" w:eastAsia="Times New Roman" w:hAnsi="Segoe UI" w:cs="Segoe UI"/>
          <w:color w:val="000000"/>
          <w:sz w:val="26"/>
          <w:szCs w:val="26"/>
        </w:rPr>
        <w:t>F) symptoms consistent with COVID-19</w:t>
      </w:r>
      <w:r w:rsidR="00014038" w:rsidRPr="00014038">
        <w:rPr>
          <w:rFonts w:ascii="Segoe UI" w:eastAsia="Times New Roman" w:hAnsi="Segoe UI" w:cs="Segoe UI"/>
          <w:color w:val="000000"/>
          <w:sz w:val="26"/>
          <w:szCs w:val="26"/>
        </w:rPr>
        <w:t>, or known exposure to someone with COVID-19.</w:t>
      </w:r>
      <w:r w:rsidR="00DB0BDB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="00014038" w:rsidRPr="00014038">
        <w:rPr>
          <w:rFonts w:ascii="Segoe UI" w:eastAsia="Times New Roman" w:hAnsi="Segoe UI" w:cs="Segoe UI"/>
          <w:color w:val="000000"/>
          <w:sz w:val="26"/>
          <w:szCs w:val="26"/>
        </w:rPr>
        <w:t xml:space="preserve"> Restrict anyone with fever, symptoms, or known ex</w:t>
      </w:r>
      <w:r w:rsidR="00014038">
        <w:rPr>
          <w:rFonts w:ascii="Segoe UI" w:eastAsia="Times New Roman" w:hAnsi="Segoe UI" w:cs="Segoe UI"/>
          <w:color w:val="000000"/>
          <w:sz w:val="26"/>
          <w:szCs w:val="26"/>
        </w:rPr>
        <w:t xml:space="preserve">posure from </w:t>
      </w:r>
      <w:r w:rsidR="002D00DA">
        <w:rPr>
          <w:rFonts w:ascii="Segoe UI" w:eastAsia="Times New Roman" w:hAnsi="Segoe UI" w:cs="Segoe UI"/>
          <w:color w:val="000000"/>
          <w:sz w:val="26"/>
          <w:szCs w:val="26"/>
        </w:rPr>
        <w:t xml:space="preserve">visiting or </w:t>
      </w:r>
      <w:r w:rsidR="00014038">
        <w:rPr>
          <w:rFonts w:ascii="Segoe UI" w:eastAsia="Times New Roman" w:hAnsi="Segoe UI" w:cs="Segoe UI"/>
          <w:color w:val="000000"/>
          <w:sz w:val="26"/>
          <w:szCs w:val="26"/>
        </w:rPr>
        <w:t>entering the home</w:t>
      </w:r>
      <w:r w:rsidR="00014038" w:rsidRPr="00014038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:rsidR="002C0C25" w:rsidRDefault="002C0C25" w:rsidP="002C0C2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2C0C25" w:rsidRDefault="002C0C25" w:rsidP="002C0C2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7963EE" w:rsidRPr="007963EE" w:rsidRDefault="190BDF6A" w:rsidP="00837B2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190BDF6A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</w:rPr>
        <w:lastRenderedPageBreak/>
        <w:t>Visit</w:t>
      </w:r>
      <w:r w:rsidR="001967A7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</w:rPr>
        <w:t xml:space="preserve"> Guidelines</w:t>
      </w:r>
    </w:p>
    <w:p w:rsidR="190BDF6A" w:rsidRDefault="190BDF6A" w:rsidP="190BDF6A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 w:line="240" w:lineRule="auto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190BDF6A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Visitors are asked to wash hands </w:t>
      </w:r>
      <w:r w:rsidR="001967A7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or use hand sanitizer </w:t>
      </w:r>
      <w:r w:rsidRPr="190BDF6A">
        <w:rPr>
          <w:rFonts w:ascii="Segoe UI" w:eastAsia="Times New Roman" w:hAnsi="Segoe UI" w:cs="Segoe UI"/>
          <w:color w:val="000000" w:themeColor="text1"/>
          <w:sz w:val="26"/>
          <w:szCs w:val="26"/>
        </w:rPr>
        <w:t>before and after the visit.</w:t>
      </w:r>
      <w:r w:rsidR="00507BA2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 All areas in the home where visitor accessed will be clean after the visit, by staff present. </w:t>
      </w:r>
    </w:p>
    <w:p w:rsidR="190BDF6A" w:rsidRDefault="190BDF6A" w:rsidP="190BDF6A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 w:line="240" w:lineRule="auto"/>
        <w:rPr>
          <w:b/>
          <w:bCs/>
          <w:color w:val="000000" w:themeColor="text1"/>
          <w:sz w:val="26"/>
          <w:szCs w:val="26"/>
        </w:rPr>
      </w:pPr>
      <w:r w:rsidRPr="190BDF6A">
        <w:rPr>
          <w:rFonts w:ascii="Segoe UI" w:eastAsia="Times New Roman" w:hAnsi="Segoe UI" w:cs="Segoe UI"/>
          <w:color w:val="000000" w:themeColor="text1"/>
          <w:sz w:val="26"/>
          <w:szCs w:val="26"/>
        </w:rPr>
        <w:t>Number of visitors limited to 2 at a time</w:t>
      </w:r>
    </w:p>
    <w:p w:rsidR="007963EE" w:rsidRDefault="007963EE" w:rsidP="00343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Wear face mask during the visit</w:t>
      </w:r>
      <w:r w:rsidR="00E56B58">
        <w:rPr>
          <w:rFonts w:ascii="Segoe UI" w:eastAsia="Times New Roman" w:hAnsi="Segoe UI" w:cs="Segoe UI"/>
          <w:color w:val="000000"/>
          <w:sz w:val="26"/>
          <w:szCs w:val="26"/>
        </w:rPr>
        <w:t xml:space="preserve"> at all times</w:t>
      </w:r>
    </w:p>
    <w:p w:rsidR="00333FF7" w:rsidRPr="00C23974" w:rsidRDefault="190BDF6A" w:rsidP="190BDF6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190BDF6A">
        <w:rPr>
          <w:rFonts w:ascii="Segoe UI" w:eastAsia="Times New Roman" w:hAnsi="Segoe UI" w:cs="Segoe UI"/>
          <w:color w:val="000000" w:themeColor="text1"/>
          <w:sz w:val="26"/>
          <w:szCs w:val="26"/>
        </w:rPr>
        <w:t xml:space="preserve">Physical contact in the form of greeting or goodbye is acceptable. </w:t>
      </w:r>
    </w:p>
    <w:p w:rsidR="00333FF7" w:rsidRPr="00014038" w:rsidRDefault="001967A7" w:rsidP="00333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House Manager will request </w:t>
      </w:r>
      <w:r w:rsidR="00333FF7">
        <w:rPr>
          <w:rFonts w:ascii="Segoe UI" w:eastAsia="Times New Roman" w:hAnsi="Segoe UI" w:cs="Segoe UI"/>
          <w:color w:val="000000"/>
          <w:sz w:val="26"/>
          <w:szCs w:val="26"/>
        </w:rPr>
        <w:t>visitors to inform the ARC</w:t>
      </w:r>
      <w:r w:rsidR="00333FF7" w:rsidRPr="00014038">
        <w:rPr>
          <w:rFonts w:ascii="Segoe UI" w:eastAsia="Times New Roman" w:hAnsi="Segoe UI" w:cs="Segoe UI"/>
          <w:color w:val="000000"/>
          <w:sz w:val="26"/>
          <w:szCs w:val="26"/>
        </w:rPr>
        <w:t xml:space="preserve"> if they develop fever or symptoms consistent with COVID-19 within </w:t>
      </w:r>
      <w:r w:rsidR="00333FF7">
        <w:rPr>
          <w:rFonts w:ascii="Segoe UI" w:eastAsia="Times New Roman" w:hAnsi="Segoe UI" w:cs="Segoe UI"/>
          <w:color w:val="000000"/>
          <w:sz w:val="26"/>
          <w:szCs w:val="26"/>
        </w:rPr>
        <w:t xml:space="preserve">14 days of visiting the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participant</w:t>
      </w:r>
      <w:r w:rsidR="00333FF7" w:rsidRPr="00014038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:rsidR="00DB0BDB" w:rsidRPr="00837B23" w:rsidRDefault="00DB0BDB" w:rsidP="00DB0BD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6"/>
          <w:szCs w:val="26"/>
        </w:rPr>
      </w:pPr>
      <w:r w:rsidRPr="00837B23">
        <w:rPr>
          <w:rFonts w:ascii="Segoe UI" w:eastAsia="Times New Roman" w:hAnsi="Segoe UI" w:cs="Segoe UI"/>
          <w:b/>
          <w:color w:val="000000"/>
          <w:sz w:val="26"/>
          <w:szCs w:val="26"/>
        </w:rPr>
        <w:t xml:space="preserve">Post visit </w:t>
      </w:r>
    </w:p>
    <w:p w:rsidR="00FF3E5B" w:rsidRDefault="00FF3E5B" w:rsidP="00DB0BD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Staff and </w:t>
      </w:r>
      <w:r w:rsidR="00E56B58">
        <w:rPr>
          <w:rFonts w:ascii="Segoe UI" w:eastAsia="Times New Roman" w:hAnsi="Segoe UI" w:cs="Segoe UI"/>
          <w:color w:val="000000"/>
          <w:sz w:val="26"/>
          <w:szCs w:val="26"/>
        </w:rPr>
        <w:t>participant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should use hand sanitizer </w:t>
      </w:r>
      <w:r w:rsidR="001967A7">
        <w:rPr>
          <w:rFonts w:ascii="Segoe UI" w:eastAsia="Times New Roman" w:hAnsi="Segoe UI" w:cs="Segoe UI"/>
          <w:color w:val="000000"/>
          <w:sz w:val="26"/>
          <w:szCs w:val="26"/>
        </w:rPr>
        <w:t>during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visit.</w:t>
      </w:r>
    </w:p>
    <w:p w:rsidR="00FF3E5B" w:rsidRDefault="001967A7" w:rsidP="00DB0BD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Staff and participant will upon entering the home w</w:t>
      </w:r>
      <w:r w:rsidR="00FF3E5B">
        <w:rPr>
          <w:rFonts w:ascii="Segoe UI" w:eastAsia="Times New Roman" w:hAnsi="Segoe UI" w:cs="Segoe UI"/>
          <w:color w:val="000000"/>
          <w:sz w:val="26"/>
          <w:szCs w:val="26"/>
        </w:rPr>
        <w:t xml:space="preserve">ash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their </w:t>
      </w:r>
      <w:r w:rsidR="00FF3E5B">
        <w:rPr>
          <w:rFonts w:ascii="Segoe UI" w:eastAsia="Times New Roman" w:hAnsi="Segoe UI" w:cs="Segoe UI"/>
          <w:color w:val="000000"/>
          <w:sz w:val="26"/>
          <w:szCs w:val="26"/>
        </w:rPr>
        <w:t xml:space="preserve">hands </w:t>
      </w:r>
    </w:p>
    <w:p w:rsidR="00FF3E5B" w:rsidRDefault="001967A7" w:rsidP="00DB0BD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Staff will d</w:t>
      </w:r>
      <w:r w:rsidR="00FF3E5B">
        <w:rPr>
          <w:rFonts w:ascii="Segoe UI" w:eastAsia="Times New Roman" w:hAnsi="Segoe UI" w:cs="Segoe UI"/>
          <w:color w:val="000000"/>
          <w:sz w:val="26"/>
          <w:szCs w:val="26"/>
        </w:rPr>
        <w:t xml:space="preserve">ocument visit in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participants communication log located in </w:t>
      </w:r>
      <w:r w:rsidR="00FF3E5B">
        <w:rPr>
          <w:rFonts w:ascii="Segoe UI" w:eastAsia="Times New Roman" w:hAnsi="Segoe UI" w:cs="Segoe UI"/>
          <w:color w:val="000000"/>
          <w:sz w:val="26"/>
          <w:szCs w:val="26"/>
        </w:rPr>
        <w:t>case worthy</w:t>
      </w:r>
      <w:r w:rsidR="00C23974">
        <w:rPr>
          <w:rFonts w:ascii="Segoe UI" w:eastAsia="Times New Roman" w:hAnsi="Segoe UI" w:cs="Segoe UI"/>
          <w:color w:val="000000"/>
          <w:sz w:val="26"/>
          <w:szCs w:val="26"/>
        </w:rPr>
        <w:t>.</w:t>
      </w:r>
    </w:p>
    <w:p w:rsidR="007604F3" w:rsidRPr="00014038" w:rsidRDefault="007604F3" w:rsidP="00DB0BD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317BC3">
        <w:rPr>
          <w:rFonts w:ascii="Segoe UI" w:eastAsia="Times New Roman" w:hAnsi="Segoe UI" w:cs="Segoe UI"/>
          <w:b/>
          <w:color w:val="000000"/>
          <w:sz w:val="26"/>
          <w:szCs w:val="26"/>
          <w:u w:val="single"/>
        </w:rPr>
        <w:t>During Phase 4 &amp; 5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staff will need to ensure family member report where they were transported or an address where visit took place must be documented for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>possibly CDC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guidelines </w:t>
      </w:r>
      <w:r w:rsidR="00317BC3">
        <w:rPr>
          <w:rFonts w:ascii="Segoe UI" w:eastAsia="Times New Roman" w:hAnsi="Segoe UI" w:cs="Segoe UI"/>
          <w:color w:val="000000"/>
          <w:sz w:val="26"/>
          <w:szCs w:val="26"/>
        </w:rPr>
        <w:t xml:space="preserve">contract tracing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procedures. </w:t>
      </w:r>
    </w:p>
    <w:p w:rsidR="00F1499A" w:rsidRDefault="00F1499A" w:rsidP="00112FC7">
      <w:pPr>
        <w:shd w:val="clear" w:color="auto" w:fill="FFFFFF"/>
        <w:spacing w:before="100" w:beforeAutospacing="1" w:after="100" w:afterAutospacing="1" w:line="240" w:lineRule="auto"/>
      </w:pPr>
    </w:p>
    <w:sectPr w:rsidR="00F149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1D" w:rsidRDefault="0043041D" w:rsidP="002A5667">
      <w:pPr>
        <w:spacing w:after="0" w:line="240" w:lineRule="auto"/>
      </w:pPr>
      <w:r>
        <w:separator/>
      </w:r>
    </w:p>
  </w:endnote>
  <w:endnote w:type="continuationSeparator" w:id="0">
    <w:p w:rsidR="0043041D" w:rsidRDefault="0043041D" w:rsidP="002A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7" w:rsidRDefault="002A5667">
    <w:pPr>
      <w:pStyle w:val="Footer"/>
    </w:pPr>
    <w:r>
      <w:t xml:space="preserve">Arc of Southern Maryland Procedure </w:t>
    </w:r>
    <w:r w:rsidR="009E5EF7">
      <w:t>revised 9/30/2020</w:t>
    </w:r>
  </w:p>
  <w:p w:rsidR="002A5667" w:rsidRDefault="002A5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1D" w:rsidRDefault="0043041D" w:rsidP="002A5667">
      <w:pPr>
        <w:spacing w:after="0" w:line="240" w:lineRule="auto"/>
      </w:pPr>
      <w:r>
        <w:separator/>
      </w:r>
    </w:p>
  </w:footnote>
  <w:footnote w:type="continuationSeparator" w:id="0">
    <w:p w:rsidR="0043041D" w:rsidRDefault="0043041D" w:rsidP="002A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6EA3"/>
    <w:multiLevelType w:val="multilevel"/>
    <w:tmpl w:val="5EE4ED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948BC"/>
    <w:multiLevelType w:val="multilevel"/>
    <w:tmpl w:val="0B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38"/>
    <w:rsid w:val="00014038"/>
    <w:rsid w:val="000F25B2"/>
    <w:rsid w:val="00112FC7"/>
    <w:rsid w:val="001967A7"/>
    <w:rsid w:val="002278E2"/>
    <w:rsid w:val="002346B7"/>
    <w:rsid w:val="002A5667"/>
    <w:rsid w:val="002C0C25"/>
    <w:rsid w:val="002D00DA"/>
    <w:rsid w:val="00317BC3"/>
    <w:rsid w:val="00325BB0"/>
    <w:rsid w:val="00333FF7"/>
    <w:rsid w:val="00343F3C"/>
    <w:rsid w:val="0043041D"/>
    <w:rsid w:val="00507BA2"/>
    <w:rsid w:val="005D7ECF"/>
    <w:rsid w:val="0062780A"/>
    <w:rsid w:val="007604F3"/>
    <w:rsid w:val="007963EE"/>
    <w:rsid w:val="00837B23"/>
    <w:rsid w:val="00903502"/>
    <w:rsid w:val="00916888"/>
    <w:rsid w:val="009C0D7C"/>
    <w:rsid w:val="009E03C2"/>
    <w:rsid w:val="009E5EF7"/>
    <w:rsid w:val="00A312F2"/>
    <w:rsid w:val="00A87ED5"/>
    <w:rsid w:val="00AE19C3"/>
    <w:rsid w:val="00B20568"/>
    <w:rsid w:val="00B87AEB"/>
    <w:rsid w:val="00BD64A8"/>
    <w:rsid w:val="00C23974"/>
    <w:rsid w:val="00DB0BDB"/>
    <w:rsid w:val="00DC43BE"/>
    <w:rsid w:val="00E56B58"/>
    <w:rsid w:val="00ED2CC4"/>
    <w:rsid w:val="00EE2A92"/>
    <w:rsid w:val="00F1499A"/>
    <w:rsid w:val="00FF11FF"/>
    <w:rsid w:val="00FF3E5B"/>
    <w:rsid w:val="190BD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1B790-014E-414D-A4C4-93F5A460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67"/>
  </w:style>
  <w:style w:type="paragraph" w:styleId="Footer">
    <w:name w:val="footer"/>
    <w:basedOn w:val="Normal"/>
    <w:link w:val="FooterChar"/>
    <w:uiPriority w:val="99"/>
    <w:unhideWhenUsed/>
    <w:rsid w:val="002A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of Southern Maryland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Johnson</dc:creator>
  <cp:keywords/>
  <dc:description/>
  <cp:lastModifiedBy>Casey Roberts</cp:lastModifiedBy>
  <cp:revision>2</cp:revision>
  <dcterms:created xsi:type="dcterms:W3CDTF">2021-03-16T14:41:00Z</dcterms:created>
  <dcterms:modified xsi:type="dcterms:W3CDTF">2021-03-16T14:41:00Z</dcterms:modified>
</cp:coreProperties>
</file>